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6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1"/>
        <w:gridCol w:w="9054"/>
        <w:gridCol w:w="309"/>
      </w:tblGrid>
      <w:tr w:rsidR="005377CA" w:rsidRPr="007F370A">
        <w:trPr>
          <w:trHeight w:hRule="exact" w:val="1609"/>
        </w:trPr>
        <w:tc>
          <w:tcPr>
            <w:tcW w:w="15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7CA" w:rsidRPr="00784CD4" w:rsidRDefault="00F01470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  <w:r w:rsidRPr="00784CD4">
              <w:rPr>
                <w:noProof/>
                <w:sz w:val="26"/>
                <w:szCs w:val="26"/>
                <w:lang w:eastAsia="pl-PL"/>
              </w:rPr>
              <w:drawing>
                <wp:inline distT="0" distB="0" distL="0" distR="0" wp14:anchorId="4396C895" wp14:editId="0A99E063">
                  <wp:extent cx="647700" cy="942109"/>
                  <wp:effectExtent l="0" t="0" r="0" b="0"/>
                  <wp:docPr id="1" name="Obraz 1" descr="C:\Users\Tadeusz Szymanczak\Desktop\Nowy folder (11)\Logo PZPR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deusz Szymanczak\Desktop\Nowy folder (11)\Logo PZPR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4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7CA" w:rsidRPr="00784CD4" w:rsidRDefault="00635245">
            <w:pPr>
              <w:pStyle w:val="Standard"/>
              <w:snapToGrid w:val="0"/>
              <w:ind w:right="-1629"/>
              <w:jc w:val="both"/>
              <w:rPr>
                <w:rFonts w:ascii="Arial" w:hAnsi="Arial" w:cs="Arial"/>
                <w:b/>
                <w:color w:val="008000"/>
                <w:sz w:val="26"/>
                <w:szCs w:val="26"/>
              </w:rPr>
            </w:pPr>
            <w:r w:rsidRPr="00784CD4">
              <w:rPr>
                <w:rFonts w:ascii="Arial" w:hAnsi="Arial" w:cs="Arial"/>
                <w:b/>
                <w:color w:val="008000"/>
                <w:sz w:val="26"/>
                <w:szCs w:val="26"/>
              </w:rPr>
              <w:t>POLSKI  ZWIĄZEK  PRODUCENTÓW  ROŚLIN  ZBOŻOWYCH</w:t>
            </w:r>
          </w:p>
          <w:p w:rsidR="005377CA" w:rsidRPr="00BD060A" w:rsidRDefault="00481DDC" w:rsidP="00481DDC">
            <w:pPr>
              <w:pStyle w:val="Standard"/>
              <w:spacing w:after="120"/>
              <w:rPr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</w:t>
            </w:r>
            <w:r w:rsidR="00635245" w:rsidRPr="00784CD4">
              <w:rPr>
                <w:rFonts w:ascii="Arial" w:hAnsi="Arial" w:cs="Arial"/>
                <w:sz w:val="26"/>
                <w:szCs w:val="26"/>
              </w:rPr>
              <w:t xml:space="preserve">Radzików, 05-870  Błonie,  Lab. </w:t>
            </w:r>
            <w:r w:rsidR="00635245" w:rsidRPr="00BD060A">
              <w:rPr>
                <w:rFonts w:ascii="Arial" w:hAnsi="Arial" w:cs="Arial"/>
                <w:sz w:val="26"/>
                <w:szCs w:val="26"/>
                <w:lang w:val="en-US"/>
              </w:rPr>
              <w:t>II p. 86</w:t>
            </w:r>
          </w:p>
          <w:p w:rsidR="00481DDC" w:rsidRDefault="00635245" w:rsidP="00481DDC">
            <w:pPr>
              <w:pStyle w:val="Standard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481DDC">
              <w:rPr>
                <w:rFonts w:ascii="Arial" w:hAnsi="Arial" w:cs="Arial"/>
                <w:sz w:val="26"/>
                <w:szCs w:val="26"/>
                <w:lang w:val="en-US"/>
              </w:rPr>
              <w:t xml:space="preserve">     </w:t>
            </w:r>
            <w:r w:rsidRPr="00784CD4">
              <w:rPr>
                <w:rFonts w:ascii="Arial" w:hAnsi="Arial" w:cs="Arial"/>
                <w:sz w:val="26"/>
                <w:szCs w:val="26"/>
                <w:lang w:val="en-US"/>
              </w:rPr>
              <w:t>tel.: (22) 733 46 16, 50</w:t>
            </w:r>
            <w:r w:rsidR="00481DDC">
              <w:rPr>
                <w:rFonts w:ascii="Arial" w:hAnsi="Arial" w:cs="Arial"/>
                <w:sz w:val="26"/>
                <w:szCs w:val="26"/>
                <w:lang w:val="en-US"/>
              </w:rPr>
              <w:t>2-257-874, fax: (22) 733 46 15,</w:t>
            </w:r>
          </w:p>
          <w:p w:rsidR="005377CA" w:rsidRPr="00784CD4" w:rsidRDefault="00481DDC" w:rsidP="00481DDC">
            <w:pPr>
              <w:pStyle w:val="Standard"/>
              <w:spacing w:after="120"/>
              <w:rPr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    </w:t>
            </w:r>
            <w:r w:rsidR="00635245" w:rsidRPr="00784CD4">
              <w:rPr>
                <w:rFonts w:ascii="Arial" w:hAnsi="Arial" w:cs="Arial"/>
                <w:sz w:val="26"/>
                <w:szCs w:val="26"/>
                <w:lang w:val="en-US"/>
              </w:rPr>
              <w:t xml:space="preserve">e-mail: </w:t>
            </w:r>
            <w:hyperlink r:id="rId9" w:history="1">
              <w:r w:rsidR="00635245" w:rsidRPr="00784CD4">
                <w:rPr>
                  <w:rStyle w:val="Internetlink"/>
                  <w:rFonts w:ascii="Arial" w:hAnsi="Arial"/>
                  <w:sz w:val="26"/>
                  <w:szCs w:val="26"/>
                  <w:lang w:val="en-US"/>
                </w:rPr>
                <w:t>pzpz@ihar.edu.pl</w:t>
              </w:r>
            </w:hyperlink>
            <w:r w:rsidR="00635245" w:rsidRPr="00784CD4">
              <w:rPr>
                <w:rFonts w:ascii="Arial" w:hAnsi="Arial" w:cs="Arial"/>
                <w:sz w:val="26"/>
                <w:szCs w:val="26"/>
                <w:lang w:val="en-US"/>
              </w:rPr>
              <w:t xml:space="preserve">    </w:t>
            </w:r>
            <w:hyperlink r:id="rId10" w:history="1">
              <w:r w:rsidR="00635245" w:rsidRPr="00784CD4">
                <w:rPr>
                  <w:rStyle w:val="Internetlink"/>
                  <w:rFonts w:ascii="Arial" w:hAnsi="Arial" w:cs="Arial"/>
                  <w:sz w:val="26"/>
                  <w:szCs w:val="26"/>
                  <w:lang w:val="en-US"/>
                </w:rPr>
                <w:t>www.pzprz.pl</w:t>
              </w:r>
            </w:hyperlink>
          </w:p>
          <w:p w:rsidR="005377CA" w:rsidRPr="00784CD4" w:rsidRDefault="005377CA">
            <w:pPr>
              <w:pStyle w:val="Standar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5377CA" w:rsidRPr="00784CD4" w:rsidRDefault="005377CA">
            <w:pPr>
              <w:pStyle w:val="Standar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5377CA" w:rsidRPr="00784CD4" w:rsidRDefault="005377CA">
            <w:pPr>
              <w:pStyle w:val="Standar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3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7CA" w:rsidRPr="00784CD4" w:rsidRDefault="005377CA">
            <w:pPr>
              <w:pStyle w:val="Standard"/>
              <w:snapToGrid w:val="0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5377CA" w:rsidRPr="00784CD4" w:rsidRDefault="00635245">
      <w:pPr>
        <w:pStyle w:val="Standard"/>
        <w:rPr>
          <w:sz w:val="26"/>
          <w:szCs w:val="26"/>
          <w:lang w:val="en-US"/>
        </w:rPr>
      </w:pPr>
      <w:r w:rsidRPr="00784CD4">
        <w:rPr>
          <w:rFonts w:ascii="Arial" w:hAnsi="Arial" w:cs="Arial"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B88BA" wp14:editId="77E91BC9">
                <wp:simplePos x="0" y="0"/>
                <wp:positionH relativeFrom="column">
                  <wp:posOffset>-36356</wp:posOffset>
                </wp:positionH>
                <wp:positionV relativeFrom="paragraph">
                  <wp:posOffset>35643</wp:posOffset>
                </wp:positionV>
                <wp:extent cx="6189975" cy="0"/>
                <wp:effectExtent l="0" t="19050" r="20325" b="3810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975" cy="0"/>
                        </a:xfrm>
                        <a:prstGeom prst="straightConnector1">
                          <a:avLst/>
                        </a:prstGeom>
                        <a:noFill/>
                        <a:ln w="66595">
                          <a:solidFill>
                            <a:srgbClr val="80808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oliniowy 2" o:spid="_x0000_s1026" type="#_x0000_t32" style="position:absolute;margin-left:-2.85pt;margin-top:2.8pt;width:487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" strokecolor="gray" strokeweight="1.84986mm">
                <v:stroke joinstyle="miter"/>
              </v:shape>
            </w:pict>
          </mc:Fallback>
        </mc:AlternateContent>
      </w:r>
    </w:p>
    <w:p w:rsidR="00481DDC" w:rsidRDefault="00481DDC" w:rsidP="00481DDC">
      <w:pPr>
        <w:widowControl/>
        <w:shd w:val="clear" w:color="auto" w:fill="FFFFFF"/>
        <w:suppressAutoHyphens w:val="0"/>
        <w:autoSpaceDN/>
        <w:spacing w:line="329" w:lineRule="atLeast"/>
        <w:ind w:left="2835" w:firstLine="567"/>
        <w:jc w:val="right"/>
        <w:textAlignment w:val="auto"/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sz w:val="18"/>
          <w:szCs w:val="18"/>
          <w:lang w:eastAsia="pl-PL" w:bidi="ar-SA"/>
        </w:rPr>
        <w:t>Radzików 28 05 2015</w:t>
      </w:r>
    </w:p>
    <w:p w:rsidR="00784CD4" w:rsidRPr="00435E1A" w:rsidRDefault="00784CD4" w:rsidP="00481DDC">
      <w:pPr>
        <w:widowControl/>
        <w:shd w:val="clear" w:color="auto" w:fill="FFFFFF"/>
        <w:suppressAutoHyphens w:val="0"/>
        <w:autoSpaceDN/>
        <w:ind w:left="2835" w:firstLine="567"/>
        <w:textAlignment w:val="auto"/>
        <w:rPr>
          <w:rFonts w:ascii="Arial" w:eastAsia="Times New Roman" w:hAnsi="Arial" w:cs="Arial"/>
          <w:color w:val="333333"/>
          <w:kern w:val="0"/>
          <w:sz w:val="18"/>
          <w:szCs w:val="18"/>
          <w:lang w:eastAsia="pl-PL" w:bidi="ar-SA"/>
        </w:rPr>
      </w:pPr>
      <w:r w:rsidRPr="00435E1A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 xml:space="preserve">Stanowisko </w:t>
      </w:r>
      <w:r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ab/>
      </w:r>
      <w:r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ab/>
      </w:r>
      <w:r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ab/>
      </w:r>
      <w:r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ab/>
      </w:r>
    </w:p>
    <w:p w:rsidR="00784CD4" w:rsidRPr="00435E1A" w:rsidRDefault="00784CD4" w:rsidP="00481DDC">
      <w:pPr>
        <w:widowControl/>
        <w:shd w:val="clear" w:color="auto" w:fill="FFFFFF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</w:pPr>
      <w:r w:rsidRPr="00435E1A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 xml:space="preserve">Polskiego Związku Producentów Roślin Zbożowych </w:t>
      </w:r>
    </w:p>
    <w:p w:rsidR="00784CD4" w:rsidRPr="00435E1A" w:rsidRDefault="00784CD4" w:rsidP="00481DDC">
      <w:pPr>
        <w:widowControl/>
        <w:shd w:val="clear" w:color="auto" w:fill="FFFFFF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</w:pPr>
      <w:r w:rsidRPr="00435E1A"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eastAsia="pl-PL" w:bidi="ar-SA"/>
        </w:rPr>
        <w:t>kierowane do Ministra Rolnictwa i Rządu RP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Zdaniem Polskiego Związku Producentów Roślin Zbożowych rynek zbożowy w </w:t>
      </w:r>
      <w:bookmarkStart w:id="0" w:name="_GoBack"/>
      <w:bookmarkEnd w:id="0"/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Polsce nie działa wystarczająco sprawnie a Związek nasz stanowczo temu protest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u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je, w związku z tym, że nie zapewnia on stabilnych dochodów zarówno producentom zbóż jak i rolnikom prowadzącym chów różnych grup zwierząt, a także wielu gał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ę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ziom przemysłu, dla których ziarno zbóż jest surowcem.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We wcześniejszych pismach- stanowiskach do Rządu zwracaliśmy przede wszystkim uwagę na bardzo negatywne i destabilizujące procesy napływu do Polski ziarna z Ukrainy. Ostatnio mamy sygnały, że przez port w Ełku również z Rosji jest sprowadzane zboże przy zupełnym odejściu od badań fitosanitarnych. 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Wnioski o płatności obszarowe w nowym rozdaniu są tak skomplikowane i niezrozumiałe,  że nawet doradcy rolni mają kłopoty z ich wypełnianiem, a dyspr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o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porcja w płatnościach między starą UE a nami sięga prawie 40%, co stwarza nieró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w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ną konkurencję na wspólnym rynku europejskim.  Płatności mały spełnić stabilizację w dochodach rolników ale w praktyce jest to tylko suchy slogan.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Obecna sytuacja spotęgowana jest faktem usankcjonowanego wwozu ziarna do Unii Europejskiej, w tym także do Polski w ramach kontyngentu przyznanego przez Komisję Europejską. Niestety, duża część ziarna wyprodukowanego na Ukra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i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nie, zamiast zgodnie z zamysłem władz unijnych trafiać do krajów cierpiących na d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u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ży jego deficyt (takich jak Hiszpania, Włochy), pozostaje na terytorium Polski nieje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d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nokrotnie przy miernej jego jakości. Zdaniem naszej organizacji to skutecznie psuje nasz rynek. W sezonie 2014/2015 wyeksportujemy przeszło 0,5 mln ton ziarna mniej niż w analogicznym poprzednim sezonie co dodatkowo wpłynie na destabilizację  rynku zbożowego i pogorszy sytuację ekonomiczną naszych rolników.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Kolejną sprawą  wymagającą natychmiastowego zaangażowania się polskiego Rządu dla zwiększenia stabilności polskiego rynku zbóż to stworzenie większych możliwości eksportowania ziarna z Polski. Polska już teraz jest trzecim co do wielk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o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ści producentem zbóż w Unii Europejskiej (po Niemczech i Francji) - a nadwyżki  w produkcji zboża sięgają kilku milionów ton. Jeśli chodzi o infrastrukturę w portach do przechowywania zboża oraz bazę eksportową, to wciąż pozostajemy daleko w tyle 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lastRenderedPageBreak/>
        <w:t>za europejską czołówką. Inwestycja w ten sektor skierowana powinna być na mag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a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zynowanie i przeładunek zboża umożliwiający szybki załadunek dużych statków.</w:t>
      </w:r>
    </w:p>
    <w:p w:rsidR="00784CD4" w:rsidRDefault="00784CD4" w:rsidP="00784CD4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PZPRZ zwracał się już do Rządu RP o zmianę ceny interwencyjnej, która przy wysokości 101,3 Euro/t nie jest w stanie nigdy zafunkcjonować. Jednocześnie org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a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nizacja przedstawiła raport ekonomiczny, że cena interwencyjna powinna być na p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o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ziomie 170 Euro/t. Ma to również olbrzymi wpływ na ustalanie stawek celnych, które przy obecnym poziomie wynoszą 0,00 </w:t>
      </w:r>
      <w:proofErr w:type="spellStart"/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zl</w:t>
      </w:r>
      <w:proofErr w:type="spellEnd"/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/t.</w:t>
      </w:r>
    </w:p>
    <w:p w:rsidR="007F370A" w:rsidRPr="007F370A" w:rsidRDefault="007F370A" w:rsidP="007F370A">
      <w:pPr>
        <w:widowControl/>
        <w:shd w:val="clear" w:color="auto" w:fill="FFFFFF"/>
        <w:suppressAutoHyphens w:val="0"/>
        <w:autoSpaceDN/>
        <w:spacing w:before="240" w:after="240"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7F370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Wielokrotnie zwracaliśmy uwagę stronie Rządowej jak i Parlamentarnej na Spółkę </w:t>
      </w:r>
      <w:proofErr w:type="spellStart"/>
      <w:r w:rsidRPr="007F370A">
        <w:rPr>
          <w:rFonts w:ascii="Arial" w:eastAsia="Times New Roman" w:hAnsi="Arial" w:cs="Arial"/>
          <w:color w:val="333333"/>
          <w:kern w:val="0"/>
          <w:lang w:eastAsia="pl-PL" w:bidi="ar-SA"/>
        </w:rPr>
        <w:t>Elewar</w:t>
      </w:r>
      <w:proofErr w:type="spellEnd"/>
      <w:r w:rsidRPr="007F370A">
        <w:rPr>
          <w:rFonts w:ascii="Arial" w:eastAsia="Times New Roman" w:hAnsi="Arial" w:cs="Arial"/>
          <w:color w:val="333333"/>
          <w:kern w:val="0"/>
          <w:lang w:eastAsia="pl-PL" w:bidi="ar-SA"/>
        </w:rPr>
        <w:t>, która jest przygotowana do interwencji na rynku zbożowym, posiada infrastrukturę i powierzchnię magazynową ale ze względu na przepisy ma bardzo ograniczony sposób działania.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Następnym elementem poruszanym przez naszą organizację to fakt wyraźn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e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go zmniejszenia zużycia wewnętrznego zboża na co wpływ ma znaczący spadek produkcji zwierzęcej, w tym głównie trzody chlewnej. 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Wprowadzenie tzw. zazielenienia dla naszego Związku jest niezrozumiałe i przynosi więcej szkód niż pożytku, a w efekcie utrudnia prace w gospodarstwie, po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d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nosi koszty i zmniejsza dochód rolniczy rolników, tym bardziej, że wprowadza to p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o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dział na rolników, którzy muszą mieć zazielenienie i tych którzy z tego obowiązku są zwolnieni. 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Stanowisko nasze w sprawie wprowadzenia możliwości uprawy roślin modyf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i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kowanych (tylko kukurydzy z genem MON810bt) jest jednoznaczne. Wprowadzenie tych technologii  wpłynęłoby w uprawie kukurydzy na wyeliminowanie strat rzędu 1 mln ton ziarna rocznie, a także wyeliminowanie    DON-ów, które mają duży wpływ na rozwój chorób nowotworowych u zwierząt i ludzi. Importowanie produktów na bazie roślin modyfikowanych z kilkoma genami jest dla nas niezrozumiałe i nielogiczne, gdyż takie działanie wspiera farmerów z poza UE, a prześladuje naszych rolników co stwarza nierówną konkurencję na wolnym rynku.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br/>
        <w:t>W opinii PZPRZ wszelkie działania dążące do poprawy sytuacji powinny być wdraż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>a</w:t>
      </w:r>
      <w:r w:rsidRPr="00435E1A">
        <w:rPr>
          <w:rFonts w:ascii="Arial" w:eastAsia="Times New Roman" w:hAnsi="Arial" w:cs="Arial"/>
          <w:color w:val="333333"/>
          <w:kern w:val="0"/>
          <w:lang w:eastAsia="pl-PL" w:bidi="ar-SA"/>
        </w:rPr>
        <w:t xml:space="preserve">ne przez Polski Rząd natychmiastowo. Jednocześnie organizacja jest gotowa do spotkania roboczego w celu ustalenia kierunków działania i ich realizacji. 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textAlignment w:val="auto"/>
        <w:rPr>
          <w:rFonts w:ascii="Arial" w:eastAsia="Times New Roman" w:hAnsi="Arial" w:cs="Arial"/>
          <w:color w:val="333333"/>
          <w:kern w:val="0"/>
          <w:lang w:eastAsia="pl-PL" w:bidi="ar-SA"/>
        </w:rPr>
      </w:pPr>
    </w:p>
    <w:p w:rsidR="00784CD4" w:rsidRPr="00784CD4" w:rsidRDefault="00784CD4" w:rsidP="00784CD4">
      <w:pPr>
        <w:pStyle w:val="Textbody"/>
        <w:jc w:val="left"/>
        <w:rPr>
          <w:color w:val="000000" w:themeColor="text1"/>
          <w:sz w:val="26"/>
          <w:szCs w:val="26"/>
        </w:rPr>
      </w:pPr>
      <w:r w:rsidRPr="00784CD4">
        <w:rPr>
          <w:rFonts w:ascii="Calibri" w:hAnsi="Calibri"/>
          <w:color w:val="000000" w:themeColor="text1"/>
          <w:kern w:val="0"/>
          <w:sz w:val="26"/>
          <w:szCs w:val="26"/>
          <w:lang w:eastAsia="pl-PL"/>
        </w:rPr>
        <w:t xml:space="preserve">Tadeusz </w:t>
      </w:r>
      <w:r w:rsidRPr="00784CD4">
        <w:rPr>
          <w:rFonts w:asciiTheme="minorHAnsi" w:hAnsiTheme="minorHAnsi"/>
          <w:color w:val="000000" w:themeColor="text1"/>
          <w:kern w:val="0"/>
          <w:sz w:val="26"/>
          <w:szCs w:val="26"/>
          <w:lang w:eastAsia="pl-PL"/>
        </w:rPr>
        <w:t>Szymańczak</w:t>
      </w:r>
      <w:r w:rsidRPr="00784CD4">
        <w:rPr>
          <w:rFonts w:asciiTheme="minorHAnsi" w:hAnsiTheme="minorHAnsi"/>
          <w:color w:val="000000" w:themeColor="text1"/>
          <w:sz w:val="26"/>
          <w:szCs w:val="26"/>
        </w:rPr>
        <w:t xml:space="preserve">                                            </w:t>
      </w:r>
      <w:r>
        <w:rPr>
          <w:rFonts w:asciiTheme="minorHAnsi" w:hAnsiTheme="minorHAnsi"/>
          <w:color w:val="000000" w:themeColor="text1"/>
          <w:sz w:val="26"/>
          <w:szCs w:val="26"/>
        </w:rPr>
        <w:t xml:space="preserve">                             </w:t>
      </w:r>
      <w:r w:rsidRPr="00784CD4">
        <w:rPr>
          <w:rFonts w:asciiTheme="minorHAnsi" w:hAnsiTheme="minorHAnsi"/>
          <w:color w:val="000000" w:themeColor="text1"/>
          <w:sz w:val="26"/>
          <w:szCs w:val="26"/>
        </w:rPr>
        <w:t xml:space="preserve"> Prezes  Zarządu</w:t>
      </w:r>
    </w:p>
    <w:p w:rsidR="00784CD4" w:rsidRPr="00784CD4" w:rsidRDefault="00784CD4" w:rsidP="00784CD4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right="-428"/>
        <w:textAlignment w:val="auto"/>
        <w:rPr>
          <w:rFonts w:ascii="Calibri" w:eastAsia="Times New Roman" w:hAnsi="Calibri" w:cs="Times New Roman"/>
          <w:b/>
          <w:color w:val="000000" w:themeColor="text1"/>
          <w:kern w:val="0"/>
          <w:sz w:val="26"/>
          <w:szCs w:val="26"/>
          <w:lang w:eastAsia="pl-PL" w:bidi="ar-SA"/>
        </w:rPr>
      </w:pPr>
      <w:r w:rsidRPr="00784CD4">
        <w:rPr>
          <w:noProof/>
          <w:color w:val="000000" w:themeColor="text1"/>
          <w:sz w:val="26"/>
          <w:szCs w:val="26"/>
          <w:lang w:eastAsia="pl-PL" w:bidi="ar-SA"/>
        </w:rPr>
        <w:drawing>
          <wp:inline distT="0" distB="0" distL="0" distR="0" wp14:anchorId="49B9503B" wp14:editId="6547BE6C">
            <wp:extent cx="933450" cy="3647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CD4">
        <w:rPr>
          <w:noProof/>
          <w:color w:val="000000" w:themeColor="text1"/>
          <w:sz w:val="26"/>
          <w:szCs w:val="26"/>
          <w:lang w:eastAsia="pl-PL"/>
        </w:rPr>
        <w:t xml:space="preserve">  </w:t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>
        <w:rPr>
          <w:noProof/>
          <w:color w:val="000000" w:themeColor="text1"/>
          <w:sz w:val="26"/>
          <w:szCs w:val="26"/>
          <w:lang w:eastAsia="pl-PL"/>
        </w:rPr>
        <w:tab/>
      </w:r>
      <w:r>
        <w:rPr>
          <w:noProof/>
          <w:color w:val="000000" w:themeColor="text1"/>
          <w:sz w:val="26"/>
          <w:szCs w:val="26"/>
          <w:lang w:eastAsia="pl-PL"/>
        </w:rPr>
        <w:tab/>
      </w:r>
      <w:r w:rsidRPr="00784CD4">
        <w:rPr>
          <w:noProof/>
          <w:color w:val="000000" w:themeColor="text1"/>
          <w:sz w:val="26"/>
          <w:szCs w:val="26"/>
          <w:lang w:eastAsia="pl-PL" w:bidi="ar-SA"/>
        </w:rPr>
        <w:drawing>
          <wp:inline distT="0" distB="0" distL="0" distR="0" wp14:anchorId="0C613105" wp14:editId="07A242FE">
            <wp:extent cx="1781174" cy="342900"/>
            <wp:effectExtent l="0" t="0" r="0" b="0"/>
            <wp:docPr id="7" name="grafik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824" cy="343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784CD4">
        <w:rPr>
          <w:noProof/>
          <w:color w:val="000000" w:themeColor="text1"/>
          <w:sz w:val="26"/>
          <w:szCs w:val="26"/>
          <w:lang w:eastAsia="pl-PL"/>
        </w:rPr>
        <w:tab/>
      </w:r>
      <w:r>
        <w:rPr>
          <w:noProof/>
          <w:color w:val="000000" w:themeColor="text1"/>
          <w:sz w:val="26"/>
          <w:szCs w:val="26"/>
          <w:lang w:eastAsia="pl-PL"/>
        </w:rPr>
        <w:t xml:space="preserve"> </w:t>
      </w:r>
    </w:p>
    <w:p w:rsidR="00784CD4" w:rsidRPr="00784CD4" w:rsidRDefault="00784CD4" w:rsidP="00784CD4">
      <w:pPr>
        <w:widowControl/>
        <w:shd w:val="clear" w:color="auto" w:fill="FFFFFF"/>
        <w:suppressAutoHyphens w:val="0"/>
        <w:autoSpaceDN/>
        <w:ind w:right="-425"/>
        <w:textAlignment w:val="auto"/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</w:pPr>
      <w:r w:rsidRPr="00784CD4"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 xml:space="preserve">Rzeczni Prasowy PZPRZ </w:t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>
        <w:rPr>
          <w:rFonts w:ascii="Calibri" w:eastAsia="Times New Roman" w:hAnsi="Calibri" w:cs="Times New Roman"/>
          <w:color w:val="000000" w:themeColor="text1"/>
          <w:kern w:val="0"/>
          <w:sz w:val="26"/>
          <w:szCs w:val="26"/>
          <w:lang w:eastAsia="pl-PL" w:bidi="ar-SA"/>
        </w:rPr>
        <w:tab/>
      </w:r>
      <w:r w:rsidRPr="00784CD4">
        <w:rPr>
          <w:rFonts w:asciiTheme="minorHAnsi" w:hAnsiTheme="minorHAnsi" w:cs="Arial"/>
          <w:color w:val="000000" w:themeColor="text1"/>
          <w:sz w:val="26"/>
          <w:szCs w:val="26"/>
        </w:rPr>
        <w:t>Stanisław  Kacperczyk</w:t>
      </w:r>
      <w:r w:rsidRPr="00784CD4">
        <w:rPr>
          <w:color w:val="000000" w:themeColor="text1"/>
          <w:sz w:val="26"/>
          <w:szCs w:val="26"/>
        </w:rPr>
        <w:t xml:space="preserve">                                                                                           </w:t>
      </w:r>
      <w:r w:rsidRPr="00784CD4">
        <w:rPr>
          <w:rFonts w:ascii="Arial" w:hAnsi="Arial" w:cs="Arial"/>
          <w:color w:val="000000" w:themeColor="text1"/>
          <w:sz w:val="26"/>
          <w:szCs w:val="26"/>
        </w:rPr>
        <w:t xml:space="preserve">                                                                                          </w:t>
      </w:r>
    </w:p>
    <w:p w:rsidR="00784CD4" w:rsidRPr="00435E1A" w:rsidRDefault="00784CD4" w:rsidP="00784CD4">
      <w:pPr>
        <w:widowControl/>
        <w:shd w:val="clear" w:color="auto" w:fill="FFFFFF"/>
        <w:suppressAutoHyphens w:val="0"/>
        <w:autoSpaceDN/>
        <w:spacing w:line="329" w:lineRule="atLeast"/>
        <w:ind w:firstLine="708"/>
        <w:textAlignment w:val="auto"/>
        <w:rPr>
          <w:rFonts w:ascii="Arial" w:eastAsia="Times New Roman" w:hAnsi="Arial" w:cs="Arial"/>
          <w:color w:val="333333"/>
          <w:kern w:val="0"/>
          <w:sz w:val="26"/>
          <w:szCs w:val="26"/>
          <w:lang w:eastAsia="pl-PL" w:bidi="ar-SA"/>
        </w:rPr>
      </w:pPr>
    </w:p>
    <w:sectPr w:rsidR="00784CD4" w:rsidRPr="00435E1A" w:rsidSect="00E0297D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EB" w:rsidRDefault="00AF17EB">
      <w:r>
        <w:separator/>
      </w:r>
    </w:p>
  </w:endnote>
  <w:endnote w:type="continuationSeparator" w:id="0">
    <w:p w:rsidR="00AF17EB" w:rsidRDefault="00AF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EB" w:rsidRDefault="00AF17EB">
      <w:r>
        <w:rPr>
          <w:color w:val="000000"/>
        </w:rPr>
        <w:separator/>
      </w:r>
    </w:p>
  </w:footnote>
  <w:footnote w:type="continuationSeparator" w:id="0">
    <w:p w:rsidR="00AF17EB" w:rsidRDefault="00AF1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A1F76"/>
    <w:multiLevelType w:val="hybridMultilevel"/>
    <w:tmpl w:val="4AF02BC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6927FB"/>
    <w:multiLevelType w:val="hybridMultilevel"/>
    <w:tmpl w:val="0AFE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1C56"/>
    <w:multiLevelType w:val="hybridMultilevel"/>
    <w:tmpl w:val="8F80A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47D1A"/>
    <w:multiLevelType w:val="multilevel"/>
    <w:tmpl w:val="3D3A660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67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77CA"/>
    <w:rsid w:val="00057595"/>
    <w:rsid w:val="00177321"/>
    <w:rsid w:val="001B1C2B"/>
    <w:rsid w:val="002228A0"/>
    <w:rsid w:val="00277F8D"/>
    <w:rsid w:val="00346410"/>
    <w:rsid w:val="003472DF"/>
    <w:rsid w:val="00393B19"/>
    <w:rsid w:val="003A25D7"/>
    <w:rsid w:val="00481DDC"/>
    <w:rsid w:val="004A5398"/>
    <w:rsid w:val="004F1C0D"/>
    <w:rsid w:val="00504B4F"/>
    <w:rsid w:val="005377CA"/>
    <w:rsid w:val="00635245"/>
    <w:rsid w:val="006369EE"/>
    <w:rsid w:val="00657EA9"/>
    <w:rsid w:val="00675D48"/>
    <w:rsid w:val="006B22B5"/>
    <w:rsid w:val="006B429F"/>
    <w:rsid w:val="006F76D1"/>
    <w:rsid w:val="00706B3A"/>
    <w:rsid w:val="007307BB"/>
    <w:rsid w:val="007377CE"/>
    <w:rsid w:val="00784CD4"/>
    <w:rsid w:val="007F370A"/>
    <w:rsid w:val="00807629"/>
    <w:rsid w:val="00843CF9"/>
    <w:rsid w:val="00932438"/>
    <w:rsid w:val="009653B5"/>
    <w:rsid w:val="00AB0DFD"/>
    <w:rsid w:val="00AF17EB"/>
    <w:rsid w:val="00AF2939"/>
    <w:rsid w:val="00B62784"/>
    <w:rsid w:val="00B8449F"/>
    <w:rsid w:val="00BB741F"/>
    <w:rsid w:val="00BD060A"/>
    <w:rsid w:val="00BD0D03"/>
    <w:rsid w:val="00C37C99"/>
    <w:rsid w:val="00C45015"/>
    <w:rsid w:val="00E0297D"/>
    <w:rsid w:val="00EA416F"/>
    <w:rsid w:val="00EE4304"/>
    <w:rsid w:val="00F01470"/>
    <w:rsid w:val="00F4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Standard"/>
    <w:next w:val="Standard"/>
    <w:pPr>
      <w:keepNext/>
      <w:jc w:val="both"/>
      <w:outlineLvl w:val="1"/>
    </w:pPr>
    <w:rPr>
      <w:sz w:val="24"/>
    </w:rPr>
  </w:style>
  <w:style w:type="paragraph" w:styleId="Nagwek3">
    <w:name w:val="heading 3"/>
    <w:basedOn w:val="Standard"/>
    <w:next w:val="Standard"/>
    <w:pPr>
      <w:keepNext/>
      <w:jc w:val="right"/>
      <w:outlineLvl w:val="2"/>
    </w:pPr>
    <w:rPr>
      <w:sz w:val="24"/>
    </w:rPr>
  </w:style>
  <w:style w:type="paragraph" w:styleId="Nagwek4">
    <w:name w:val="heading 4"/>
    <w:basedOn w:val="Standard"/>
    <w:next w:val="Standard"/>
    <w:pPr>
      <w:keepNext/>
      <w:ind w:left="4536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Domylnaczcionkaakapitu">
    <w:name w:val="WW-Domyślna czcionka akapitu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TekstprzypisukocowegoZnak">
    <w:name w:val="Tekst przypisu końcowego Znak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NormalnyWeb">
    <w:name w:val="Normal (Web)"/>
    <w:basedOn w:val="Normalny"/>
    <w:unhideWhenUsed/>
    <w:rsid w:val="00657EA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1C0D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1C0D"/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pl-PL" w:bidi="ar-SA"/>
    </w:rPr>
  </w:style>
  <w:style w:type="paragraph" w:styleId="Akapitzlist">
    <w:name w:val="List Paragraph"/>
    <w:basedOn w:val="Normalny"/>
    <w:uiPriority w:val="34"/>
    <w:qFormat/>
    <w:rsid w:val="00843CF9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Standard"/>
    <w:next w:val="Standard"/>
    <w:pPr>
      <w:keepNext/>
      <w:jc w:val="both"/>
      <w:outlineLvl w:val="1"/>
    </w:pPr>
    <w:rPr>
      <w:sz w:val="24"/>
    </w:rPr>
  </w:style>
  <w:style w:type="paragraph" w:styleId="Nagwek3">
    <w:name w:val="heading 3"/>
    <w:basedOn w:val="Standard"/>
    <w:next w:val="Standard"/>
    <w:pPr>
      <w:keepNext/>
      <w:jc w:val="right"/>
      <w:outlineLvl w:val="2"/>
    </w:pPr>
    <w:rPr>
      <w:sz w:val="24"/>
    </w:rPr>
  </w:style>
  <w:style w:type="paragraph" w:styleId="Nagwek4">
    <w:name w:val="heading 4"/>
    <w:basedOn w:val="Standard"/>
    <w:next w:val="Standard"/>
    <w:pPr>
      <w:keepNext/>
      <w:ind w:left="4536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Domylnaczcionkaakapitu">
    <w:name w:val="WW-Domyślna czcionka akapitu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TekstprzypisukocowegoZnak">
    <w:name w:val="Tekst przypisu końcowego Znak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NormalnyWeb">
    <w:name w:val="Normal (Web)"/>
    <w:basedOn w:val="Normalny"/>
    <w:unhideWhenUsed/>
    <w:rsid w:val="00657EA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1C0D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1C0D"/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pl-PL" w:bidi="ar-SA"/>
    </w:rPr>
  </w:style>
  <w:style w:type="paragraph" w:styleId="Akapitzlist">
    <w:name w:val="List Paragraph"/>
    <w:basedOn w:val="Normalny"/>
    <w:uiPriority w:val="34"/>
    <w:qFormat/>
    <w:rsid w:val="00843CF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pzprz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zpz@ihar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733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Polskiego Związku Producentów Roślin Zbożowych </vt:lpstr>
      <vt:lpstr>kierowane do Ministra Rolnictwa i Rządu RP</vt:lpstr>
    </vt:vector>
  </TitlesOfParts>
  <Company>Microsoft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Żalejko</dc:creator>
  <cp:lastModifiedBy>uzytkownik</cp:lastModifiedBy>
  <cp:revision>5</cp:revision>
  <cp:lastPrinted>2015-02-28T07:14:00Z</cp:lastPrinted>
  <dcterms:created xsi:type="dcterms:W3CDTF">2015-06-01T04:50:00Z</dcterms:created>
  <dcterms:modified xsi:type="dcterms:W3CDTF">2015-06-03T08:24:00Z</dcterms:modified>
</cp:coreProperties>
</file>