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right"/>
        <w:rPr>
          <w:rFonts w:ascii="Garamond" w:hAnsi="Garamond" w:cs="Garamond"/>
          <w:b w:val="false"/>
          <w:b w:val="false"/>
          <w:bCs w:val="false"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Załącznik nr 2 do publicznego zaproszenia do rokowań</w:t>
      </w:r>
    </w:p>
    <w:p>
      <w:pPr>
        <w:pStyle w:val="Normal"/>
        <w:spacing w:lineRule="auto" w:line="276"/>
        <w:jc w:val="right"/>
        <w:rPr>
          <w:rFonts w:ascii="Garamond" w:hAnsi="Garamond" w:cs="Garamond"/>
          <w:b w:val="false"/>
          <w:b w:val="false"/>
          <w:bCs w:val="false"/>
          <w:color w:val="000000"/>
          <w:sz w:val="24"/>
          <w:szCs w:val="24"/>
        </w:rPr>
      </w:pPr>
      <w:r>
        <w:rPr>
          <w:rFonts w:cs="Garamond" w:ascii="Garamond" w:hAnsi="Garamond"/>
          <w:b w:val="false"/>
          <w:bCs w:val="false"/>
          <w:color w:val="000000"/>
          <w:sz w:val="24"/>
          <w:szCs w:val="24"/>
        </w:rPr>
        <w:t xml:space="preserve">na sprzedaż lokalu mieszkalnego nr 2 </w:t>
      </w:r>
    </w:p>
    <w:p>
      <w:pPr>
        <w:pStyle w:val="Normal"/>
        <w:spacing w:lineRule="auto" w:line="276"/>
        <w:jc w:val="right"/>
        <w:rPr>
          <w:sz w:val="24"/>
          <w:szCs w:val="24"/>
        </w:rPr>
      </w:pPr>
      <w:r>
        <w:rPr>
          <w:rFonts w:cs="Garamond" w:ascii="Garamond" w:hAnsi="Garamond"/>
          <w:b w:val="false"/>
          <w:bCs w:val="false"/>
          <w:color w:val="000000"/>
          <w:sz w:val="24"/>
          <w:szCs w:val="24"/>
        </w:rPr>
        <w:t>przy ul. Wyzwolenia 37 w Sadkach</w:t>
      </w:r>
    </w:p>
    <w:p>
      <w:pPr>
        <w:pStyle w:val="Normal"/>
        <w:spacing w:lineRule="auto" w:line="276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eastAsia="TimesNewRoman" w:cs="TimesNewRoman" w:ascii="TimesNewRoman" w:hAnsi="TimesNewRoman"/>
          <w:color w:val="000000"/>
          <w:sz w:val="24"/>
          <w:szCs w:val="24"/>
        </w:rPr>
        <w:t>…………………………………</w:t>
      </w:r>
      <w:r>
        <w:rPr>
          <w:rFonts w:cs="TimesNewRoman" w:ascii="TimesNewRoman" w:hAnsi="TimesNewRoman"/>
          <w:color w:val="000000"/>
          <w:sz w:val="24"/>
          <w:szCs w:val="24"/>
        </w:rPr>
        <w:t>..</w:t>
      </w:r>
    </w:p>
    <w:p>
      <w:pPr>
        <w:pStyle w:val="Normal"/>
        <w:jc w:val="right"/>
        <w:rPr>
          <w:rFonts w:ascii="TimesNewRoman" w:hAnsi="TimesNewRoman" w:eastAsia="TimesNewRoman" w:cs="TimesNewRoman"/>
          <w:color w:val="000000"/>
          <w:sz w:val="24"/>
          <w:szCs w:val="24"/>
        </w:rPr>
      </w:pPr>
      <w:r>
        <w:rPr>
          <w:rFonts w:cs="TimesNewRoman" w:ascii="TimesNewRoman" w:hAnsi="TimesNewRoman"/>
          <w:color w:val="000000"/>
          <w:sz w:val="24"/>
          <w:szCs w:val="24"/>
        </w:rPr>
        <w:t>(miejscowość, data)</w:t>
      </w:r>
    </w:p>
    <w:p>
      <w:pPr>
        <w:pStyle w:val="Normal"/>
        <w:spacing w:lineRule="auto" w:line="360"/>
        <w:jc w:val="left"/>
        <w:rPr>
          <w:rFonts w:ascii="TimesNewRoman" w:hAnsi="TimesNewRoman" w:eastAsia="TimesNewRoman" w:cs="TimesNewRoman"/>
          <w:color w:val="000000"/>
          <w:sz w:val="24"/>
          <w:szCs w:val="24"/>
        </w:rPr>
      </w:pPr>
      <w:r>
        <w:rPr>
          <w:rFonts w:eastAsia="TimesNewRoman" w:cs="TimesNewRoman" w:ascii="TimesNewRoman" w:hAnsi="TimesNewRoman"/>
          <w:color w:val="000000"/>
          <w:sz w:val="24"/>
          <w:szCs w:val="24"/>
        </w:rPr>
        <w:t>…</w:t>
      </w:r>
      <w:r>
        <w:rPr>
          <w:rFonts w:cs="TimesNewRoman" w:ascii="TimesNewRoman" w:hAnsi="TimesNewRoman"/>
          <w:color w:val="000000"/>
          <w:sz w:val="24"/>
          <w:szCs w:val="24"/>
        </w:rPr>
        <w:t>..................................................</w:t>
      </w:r>
    </w:p>
    <w:p>
      <w:pPr>
        <w:pStyle w:val="Normal"/>
        <w:spacing w:lineRule="auto" w:line="360"/>
        <w:jc w:val="left"/>
        <w:rPr>
          <w:rFonts w:ascii="TimesNewRoman" w:hAnsi="TimesNewRoman" w:eastAsia="TimesNewRoman" w:cs="TimesNewRoman"/>
          <w:color w:val="000000"/>
          <w:sz w:val="24"/>
          <w:szCs w:val="24"/>
        </w:rPr>
      </w:pPr>
      <w:r>
        <w:rPr>
          <w:rFonts w:eastAsia="TimesNewRoman" w:cs="TimesNewRoman" w:ascii="TimesNewRoman" w:hAnsi="TimesNewRoman"/>
          <w:color w:val="000000"/>
          <w:sz w:val="24"/>
          <w:szCs w:val="24"/>
        </w:rPr>
        <w:t>…</w:t>
      </w:r>
      <w:r>
        <w:rPr>
          <w:rFonts w:cs="TimesNewRoman" w:ascii="TimesNewRoman" w:hAnsi="TimesNewRoman"/>
          <w:color w:val="000000"/>
          <w:sz w:val="24"/>
          <w:szCs w:val="24"/>
        </w:rPr>
        <w:t>.................................................</w:t>
      </w:r>
    </w:p>
    <w:p>
      <w:pPr>
        <w:pStyle w:val="Normal"/>
        <w:spacing w:lineRule="auto" w:line="360"/>
        <w:jc w:val="left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eastAsia="TimesNewRoman" w:cs="TimesNewRoman" w:ascii="TimesNewRoman" w:hAnsi="TimesNewRoman"/>
          <w:color w:val="000000"/>
          <w:sz w:val="24"/>
          <w:szCs w:val="24"/>
        </w:rPr>
        <w:t>…</w:t>
      </w:r>
      <w:r>
        <w:rPr>
          <w:rFonts w:cs="TimesNewRoman" w:ascii="TimesNewRoman" w:hAnsi="TimesNewRoman"/>
          <w:color w:val="000000"/>
          <w:sz w:val="24"/>
          <w:szCs w:val="24"/>
        </w:rPr>
        <w:t>..................................................</w:t>
      </w:r>
    </w:p>
    <w:p>
      <w:pPr>
        <w:pStyle w:val="Normal"/>
        <w:spacing w:lineRule="auto" w:line="276"/>
        <w:jc w:val="left"/>
        <w:rPr>
          <w:sz w:val="24"/>
          <w:szCs w:val="24"/>
        </w:rPr>
      </w:pPr>
      <w:r>
        <w:rPr>
          <w:rFonts w:cs="TimesNewRoman" w:ascii="TimesNewRoman" w:hAnsi="TimesNewRoman"/>
          <w:color w:val="000000"/>
          <w:sz w:val="24"/>
          <w:szCs w:val="24"/>
        </w:rPr>
        <w:t>(Dane, adres Zgłaszającego, mail, nr telefonu, faxu)</w:t>
      </w:r>
    </w:p>
    <w:p>
      <w:pPr>
        <w:pStyle w:val="Normal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rFonts w:cs="TimesNewRoman" w:ascii="TimesNewRoman" w:hAnsi="TimesNewRoman"/>
          <w:b/>
          <w:bCs/>
          <w:color w:val="000000"/>
          <w:sz w:val="24"/>
          <w:szCs w:val="24"/>
        </w:rPr>
        <w:t>ZGŁOSZENIE UDZIAŁU W ROKOWANIACH</w:t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TimesNewRoman" w:cs="TimesNewRoman" w:ascii="TimesNewRoman" w:hAnsi="TimesNewRoman"/>
          <w:color w:val="000000"/>
          <w:sz w:val="24"/>
          <w:szCs w:val="24"/>
        </w:rPr>
        <w:t xml:space="preserve">                                                        </w:t>
      </w:r>
      <w:r>
        <w:rPr>
          <w:rFonts w:eastAsia="TimesNewRoman" w:cs="TimesNewRoman" w:ascii="TimesNewRoman" w:hAnsi="TimesNewRoman"/>
          <w:b/>
          <w:bCs/>
          <w:color w:val="000000"/>
          <w:sz w:val="24"/>
          <w:szCs w:val="24"/>
        </w:rPr>
        <w:t xml:space="preserve">                     </w:t>
      </w:r>
      <w:r>
        <w:rPr>
          <w:rFonts w:cs="TimesNewRoman" w:ascii="TimesNewRoman" w:hAnsi="TimesNewRoman"/>
          <w:b/>
          <w:bCs/>
          <w:color w:val="000000"/>
          <w:sz w:val="24"/>
          <w:szCs w:val="24"/>
        </w:rPr>
        <w:t>Urząd Gminy Sadki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left"/>
        <w:rPr>
          <w:rFonts w:ascii="Garamond" w:hAnsi="Garamond" w:eastAsia="Garamond" w:cs="Garamond"/>
          <w:color w:val="000000"/>
          <w:sz w:val="24"/>
          <w:szCs w:val="24"/>
        </w:rPr>
      </w:pPr>
      <w:r>
        <w:rPr>
          <w:rFonts w:cs="TimesNewRoman" w:ascii="TimesNewRoman" w:hAnsi="TimesNewRoman"/>
          <w:color w:val="000000"/>
          <w:sz w:val="24"/>
          <w:szCs w:val="24"/>
        </w:rPr>
        <w:t xml:space="preserve">W odpowiedzi na publiczne zaproszenie do rokowań na sprzedaż nieruchomości stanowiącej własność mienia komunalnego Gminy Sadki, przedmiotem którego jest </w:t>
      </w:r>
      <w:r>
        <w:rPr>
          <w:rFonts w:cs="Garamond" w:ascii="Garamond" w:hAnsi="Garamond"/>
          <w:color w:val="000000"/>
          <w:sz w:val="24"/>
          <w:szCs w:val="24"/>
        </w:rPr>
        <w:t>lokal mieszkalny n</w:t>
      </w:r>
      <w:r>
        <w:rPr>
          <w:rFonts w:cs="Garamond" w:ascii="Garamond" w:hAnsi="Garamond"/>
          <w:b w:val="false"/>
          <w:bCs w:val="false"/>
          <w:color w:val="000000"/>
          <w:sz w:val="24"/>
          <w:szCs w:val="24"/>
        </w:rPr>
        <w:t>r 2 usytuowany na I piętrze budynku adminitracyjno- mieszkalnego przy ul. Wyzwolenia 37 w Sadkach o powierzchni użytkowej 74,00m</w:t>
      </w:r>
      <w:r>
        <w:rPr>
          <w:rFonts w:cs="Garamond" w:ascii="Garamond" w:hAnsi="Garamond"/>
          <w:b w:val="false"/>
          <w:bCs w:val="false"/>
          <w:color w:val="000000"/>
          <w:sz w:val="24"/>
          <w:szCs w:val="24"/>
          <w:vertAlign w:val="superscript"/>
        </w:rPr>
        <w:t>2</w:t>
      </w:r>
    </w:p>
    <w:p>
      <w:pPr>
        <w:pStyle w:val="Normal"/>
        <w:spacing w:lineRule="auto" w:line="276"/>
        <w:jc w:val="left"/>
        <w:rPr>
          <w:rFonts w:ascii="TimesNewRoman" w:hAnsi="TimesNewRoman" w:eastAsia="TimesNewRoman" w:cs="TimesNewRoman"/>
          <w:color w:val="000000"/>
          <w:sz w:val="24"/>
          <w:szCs w:val="24"/>
        </w:rPr>
      </w:pPr>
      <w:r>
        <w:rPr>
          <w:rFonts w:eastAsia="Garamond" w:cs="Garamond" w:ascii="Garamond" w:hAnsi="Garamond"/>
          <w:color w:val="000000"/>
          <w:sz w:val="24"/>
          <w:szCs w:val="24"/>
        </w:rPr>
        <w:t xml:space="preserve"> </w:t>
      </w:r>
      <w:r>
        <w:rPr>
          <w:rFonts w:cs="TimesNewRoman" w:ascii="TimesNewRoman" w:hAnsi="TimesNewRoman"/>
          <w:color w:val="000000"/>
          <w:sz w:val="24"/>
          <w:szCs w:val="24"/>
        </w:rPr>
        <w:t>proponuję/emy cenę zakupu w/w lokalu za</w:t>
      </w:r>
    </w:p>
    <w:p>
      <w:pPr>
        <w:pStyle w:val="Normal"/>
        <w:spacing w:lineRule="auto" w:line="276"/>
        <w:jc w:val="left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eastAsia="TimesNewRoman" w:cs="TimesNewRoman" w:ascii="TimesNewRoman" w:hAnsi="TimesNewRoman"/>
          <w:color w:val="000000"/>
          <w:sz w:val="24"/>
          <w:szCs w:val="24"/>
        </w:rPr>
        <w:t>…………………………………………</w:t>
      </w:r>
      <w:r>
        <w:rPr>
          <w:rFonts w:cs="TimesNewRoman" w:ascii="TimesNewRoman" w:hAnsi="TimesNewRoman"/>
          <w:color w:val="000000"/>
          <w:sz w:val="24"/>
          <w:szCs w:val="24"/>
        </w:rPr>
        <w:t>. zł brutto.</w:t>
      </w:r>
    </w:p>
    <w:p>
      <w:pPr>
        <w:pStyle w:val="Normal"/>
        <w:spacing w:lineRule="auto" w:line="276"/>
        <w:jc w:val="left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cs="TimesNewRoman" w:ascii="TimesNewRoman" w:hAnsi="TimesNewRoman"/>
          <w:color w:val="000000"/>
          <w:sz w:val="24"/>
          <w:szCs w:val="24"/>
        </w:rPr>
        <w:t>( słownie: …………………………………………………………………..zł brutto)</w:t>
      </w:r>
    </w:p>
    <w:p>
      <w:pPr>
        <w:pStyle w:val="Normal"/>
        <w:spacing w:lineRule="auto" w:line="276"/>
        <w:jc w:val="left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cs="TimesNewRoman" w:ascii="TimesNewRoman" w:hAnsi="TimesNewRoman"/>
          <w:color w:val="000000"/>
          <w:sz w:val="24"/>
          <w:szCs w:val="24"/>
        </w:rPr>
        <w:t>Jednocześnie informuję/jemy iż w/w kwotę zapłacę/cimy w całości na podany przez</w:t>
      </w:r>
    </w:p>
    <w:p>
      <w:pPr>
        <w:pStyle w:val="Normal"/>
        <w:spacing w:lineRule="auto" w:line="276"/>
        <w:jc w:val="left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cs="TimesNewRoman" w:ascii="TimesNewRoman" w:hAnsi="TimesNewRoman"/>
          <w:color w:val="000000"/>
          <w:sz w:val="24"/>
          <w:szCs w:val="24"/>
        </w:rPr>
        <w:t>Sprzedającego rachunek bankowy/do kasy Urzędu Gminy Sadki.*</w:t>
      </w:r>
    </w:p>
    <w:p>
      <w:pPr>
        <w:pStyle w:val="Normal"/>
        <w:spacing w:lineRule="auto" w:line="276"/>
        <w:jc w:val="left"/>
        <w:rPr>
          <w:sz w:val="24"/>
          <w:szCs w:val="24"/>
        </w:rPr>
      </w:pPr>
      <w:r>
        <w:rPr>
          <w:rFonts w:cs="TimesNewRoman" w:ascii="TimesNewRoman" w:hAnsi="TimesNewRoman"/>
          <w:color w:val="000000"/>
          <w:sz w:val="24"/>
          <w:szCs w:val="24"/>
        </w:rPr>
        <w:t>Wpłaconą zaliczkę proszę zwrócić na konto: …………………………………………………...</w:t>
      </w:r>
    </w:p>
    <w:p>
      <w:pPr>
        <w:pStyle w:val="Normal"/>
        <w:spacing w:lineRule="auto" w:line="276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left"/>
        <w:rPr/>
      </w:pPr>
      <w:r>
        <w:rPr/>
      </w:r>
    </w:p>
    <w:p>
      <w:pPr>
        <w:pStyle w:val="Normal"/>
        <w:jc w:val="right"/>
        <w:rPr>
          <w:rFonts w:ascii="TimesNewRoman" w:hAnsi="TimesNewRoman" w:eastAsia="TimesNewRoman" w:cs="TimesNewRoman"/>
          <w:color w:val="222222"/>
          <w:sz w:val="20"/>
        </w:rPr>
      </w:pPr>
      <w:r>
        <w:rPr>
          <w:rFonts w:eastAsia="TimesNewRoman" w:cs="TimesNewRoman" w:ascii="TimesNewRoman" w:hAnsi="TimesNewRoman"/>
          <w:color w:val="222222"/>
          <w:sz w:val="28"/>
        </w:rPr>
        <w:t>……………………………………</w:t>
      </w:r>
    </w:p>
    <w:p>
      <w:pPr>
        <w:pStyle w:val="Normal"/>
        <w:jc w:val="center"/>
        <w:rPr>
          <w:rFonts w:ascii="TimesNewRoman" w:hAnsi="TimesNewRoman" w:eastAsia="TimesNewRoman" w:cs="TimesNewRoman"/>
          <w:color w:val="222222"/>
          <w:sz w:val="20"/>
        </w:rPr>
      </w:pPr>
      <w:r>
        <w:rPr>
          <w:rFonts w:eastAsia="TimesNewRoman" w:cs="TimesNewRoman" w:ascii="TimesNewRoman" w:hAnsi="TimesNewRoman"/>
          <w:color w:val="222222"/>
          <w:sz w:val="20"/>
        </w:rPr>
        <w:t xml:space="preserve">                                                                                                      </w:t>
      </w:r>
      <w:r>
        <w:rPr>
          <w:rFonts w:cs="TimesNewRoman" w:ascii="TimesNewRoman" w:hAnsi="TimesNewRoman"/>
          <w:color w:val="222222"/>
          <w:sz w:val="20"/>
        </w:rPr>
        <w:t>podpis/y osoby/ób upoważnionej/ych do</w:t>
      </w:r>
    </w:p>
    <w:p>
      <w:pPr>
        <w:pStyle w:val="Normal"/>
        <w:jc w:val="center"/>
        <w:rPr/>
      </w:pPr>
      <w:r>
        <w:rPr>
          <w:rFonts w:eastAsia="TimesNewRoman" w:cs="TimesNewRoman" w:ascii="TimesNewRoman" w:hAnsi="TimesNewRoman"/>
          <w:color w:val="222222"/>
          <w:sz w:val="20"/>
        </w:rPr>
        <w:t xml:space="preserve">                                                                </w:t>
      </w:r>
      <w:r>
        <w:rPr>
          <w:rFonts w:cs="TimesNewRoman" w:ascii="TimesNewRoman" w:hAnsi="TimesNewRoman"/>
          <w:color w:val="222222"/>
          <w:sz w:val="20"/>
        </w:rPr>
        <w:t>reprezentowania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>
          <w:rFonts w:ascii="TimesNewRoman" w:hAnsi="TimesNewRoman" w:cs="TimesNewRoman"/>
          <w:color w:val="000000"/>
          <w:sz w:val="24"/>
        </w:rPr>
      </w:pPr>
      <w:r>
        <w:rPr>
          <w:rFonts w:cs="TimesNewRoman" w:ascii="TimesNewRoman" w:hAnsi="TimesNewRoman"/>
          <w:color w:val="000000"/>
          <w:sz w:val="24"/>
        </w:rPr>
        <w:t>W załączeniu:</w:t>
      </w:r>
    </w:p>
    <w:p>
      <w:pPr>
        <w:pStyle w:val="Normal"/>
        <w:jc w:val="left"/>
        <w:rPr/>
      </w:pPr>
      <w:r>
        <w:rPr/>
      </w:r>
    </w:p>
    <w:p>
      <w:pPr>
        <w:pStyle w:val="Normal"/>
        <w:spacing w:lineRule="auto" w:line="276"/>
        <w:jc w:val="left"/>
        <w:rPr>
          <w:rFonts w:ascii="TimesNewRoman" w:hAnsi="TimesNewRoman" w:cs="TimesNewRoman"/>
          <w:color w:val="000000"/>
          <w:sz w:val="24"/>
        </w:rPr>
      </w:pPr>
      <w:r>
        <w:rPr>
          <w:rFonts w:cs="TimesNewRoman" w:ascii="TimesNewRoman" w:hAnsi="TimesNewRoman"/>
          <w:color w:val="000000"/>
          <w:sz w:val="24"/>
        </w:rPr>
        <w:t>1. Dowód wpłaty zaliczki</w:t>
      </w:r>
    </w:p>
    <w:p>
      <w:pPr>
        <w:pStyle w:val="Normal"/>
        <w:spacing w:lineRule="auto" w:line="276"/>
        <w:jc w:val="left"/>
        <w:rPr>
          <w:rFonts w:ascii="TimesNewRoman" w:hAnsi="TimesNewRoman" w:cs="TimesNewRoman"/>
          <w:color w:val="000000"/>
          <w:sz w:val="24"/>
        </w:rPr>
      </w:pPr>
      <w:r>
        <w:rPr>
          <w:rFonts w:cs="TimesNewRoman" w:ascii="TimesNewRoman" w:hAnsi="TimesNewRoman"/>
          <w:color w:val="000000"/>
          <w:sz w:val="24"/>
        </w:rPr>
        <w:t>2. Oświadczenie (załącznik nr 3 do publicznego zaproszenia do rokowa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>
          <w:rFonts w:ascii="TimesNewRoman" w:hAnsi="TimesNewRoman" w:cs="TimesNewRoman"/>
          <w:color w:val="000000"/>
          <w:sz w:val="24"/>
        </w:rPr>
      </w:pPr>
      <w:r>
        <w:rPr>
          <w:rFonts w:cs="TimesNewRoman" w:ascii="TimesNewRoman" w:hAnsi="TimesNewRoman"/>
          <w:color w:val="000000"/>
          <w:sz w:val="24"/>
        </w:rPr>
        <w:t>* wybrać właściwy wariant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  <w:font w:name="Garamond">
    <w:charset w:val="ee"/>
    <w:family w:val="roman"/>
    <w:pitch w:val="variable"/>
  </w:font>
  <w:font w:name="TimesNew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Mangal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Liberation Serif;Times New Roman" w:hAnsi="Liberation Serif;Times New Roman" w:eastAsia="Lucida Sans Unicode" w:cs="Mangal"/>
      <w:color w:val="auto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Lucida Sans Unicode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2903</TotalTime>
  <Application>LibreOffice/4.4.0.3$Windows_x86 LibreOffice_project/de093506bcdc5fafd9023ee680b8c60e3e0645d7</Application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2015-03-30T12:57:40Z</dcterms:created>
  <dc:language>pl-PL</dc:language>
  <dcterms:modified xsi:type="dcterms:W3CDTF">2015-03-30T14:06:11Z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